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42" w:rsidRPr="00B40086" w:rsidRDefault="00E71D42" w:rsidP="00500F80">
      <w:pPr>
        <w:spacing w:line="228" w:lineRule="auto"/>
        <w:jc w:val="center"/>
        <w:rPr>
          <w:rFonts w:eastAsia="Calibri"/>
          <w:b/>
          <w:kern w:val="2"/>
          <w:sz w:val="28"/>
          <w:szCs w:val="28"/>
        </w:rPr>
      </w:pPr>
      <w:r w:rsidRPr="00B40086">
        <w:rPr>
          <w:rFonts w:eastAsia="Calibri"/>
          <w:b/>
          <w:kern w:val="2"/>
          <w:sz w:val="28"/>
          <w:szCs w:val="28"/>
        </w:rPr>
        <w:t xml:space="preserve">Условия и сроки диспансеризации населения для </w:t>
      </w:r>
      <w:proofErr w:type="gramStart"/>
      <w:r w:rsidRPr="00B40086">
        <w:rPr>
          <w:rFonts w:eastAsia="Calibri"/>
          <w:b/>
          <w:kern w:val="2"/>
          <w:sz w:val="28"/>
          <w:szCs w:val="28"/>
        </w:rPr>
        <w:t>отдельных</w:t>
      </w:r>
      <w:proofErr w:type="gramEnd"/>
      <w:r w:rsidRPr="00B40086">
        <w:rPr>
          <w:rFonts w:eastAsia="Calibri"/>
          <w:b/>
          <w:kern w:val="2"/>
          <w:sz w:val="28"/>
          <w:szCs w:val="28"/>
        </w:rPr>
        <w:t xml:space="preserve"> </w:t>
      </w:r>
    </w:p>
    <w:p w:rsidR="00E71D42" w:rsidRPr="00B40086" w:rsidRDefault="00E71D42" w:rsidP="00500F80">
      <w:pPr>
        <w:spacing w:line="228" w:lineRule="auto"/>
        <w:jc w:val="center"/>
        <w:rPr>
          <w:rFonts w:eastAsia="Calibri"/>
          <w:b/>
          <w:kern w:val="2"/>
          <w:sz w:val="28"/>
          <w:szCs w:val="28"/>
        </w:rPr>
      </w:pPr>
      <w:r w:rsidRPr="00B40086">
        <w:rPr>
          <w:rFonts w:eastAsia="Calibri"/>
          <w:b/>
          <w:kern w:val="2"/>
          <w:sz w:val="28"/>
          <w:szCs w:val="28"/>
        </w:rPr>
        <w:t>категорий граждан,</w:t>
      </w:r>
      <w:r w:rsidRPr="00B40086">
        <w:rPr>
          <w:b/>
        </w:rPr>
        <w:t xml:space="preserve"> </w:t>
      </w:r>
      <w:r w:rsidRPr="00B40086">
        <w:rPr>
          <w:b/>
          <w:sz w:val="28"/>
          <w:szCs w:val="28"/>
        </w:rPr>
        <w:t>профилактических осмотров несовершеннолетних</w:t>
      </w:r>
    </w:p>
    <w:p w:rsidR="00E71D42" w:rsidRDefault="00E71D42" w:rsidP="00500F80">
      <w:pPr>
        <w:spacing w:line="228" w:lineRule="auto"/>
        <w:jc w:val="center"/>
        <w:rPr>
          <w:rFonts w:eastAsia="Calibri"/>
          <w:kern w:val="2"/>
          <w:sz w:val="28"/>
          <w:szCs w:val="28"/>
        </w:rPr>
      </w:pPr>
    </w:p>
    <w:p w:rsidR="00E71D42" w:rsidRDefault="00B40086" w:rsidP="00B40086">
      <w:pPr>
        <w:spacing w:line="228" w:lineRule="auto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1.</w:t>
      </w:r>
      <w:r w:rsidR="00E71D42">
        <w:rPr>
          <w:rFonts w:eastAsia="Calibri"/>
          <w:kern w:val="2"/>
          <w:sz w:val="28"/>
          <w:szCs w:val="28"/>
        </w:rPr>
        <w:t> </w:t>
      </w:r>
      <w:r w:rsidR="00E71D42">
        <w:rPr>
          <w:kern w:val="2"/>
          <w:sz w:val="28"/>
          <w:szCs w:val="28"/>
        </w:rPr>
        <w:t>Диспансеризация населения представляет собой комплекс мероприятий, в том числе медицинский осмотр врачами нескольких специальностей и применение необходимых методов исследования, осуществляемых в отношении определенных групп населения в соответствии с законодательством Российской Федерации.</w:t>
      </w:r>
    </w:p>
    <w:p w:rsidR="00E71D42" w:rsidRDefault="00E71D42" w:rsidP="00B40086">
      <w:pPr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В рамках Территориальной программы государственных гарантий осуществляются:</w:t>
      </w:r>
    </w:p>
    <w:p w:rsidR="00E71D42" w:rsidRDefault="00B40086" w:rsidP="00B40086">
      <w:pPr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- </w:t>
      </w:r>
      <w:r w:rsidR="00E71D42">
        <w:rPr>
          <w:rFonts w:eastAsia="Calibri"/>
          <w:kern w:val="2"/>
          <w:sz w:val="28"/>
          <w:szCs w:val="28"/>
        </w:rPr>
        <w:t>диспансеризация определенных гру</w:t>
      </w:r>
      <w:proofErr w:type="gramStart"/>
      <w:r w:rsidR="00E71D42">
        <w:rPr>
          <w:rFonts w:eastAsia="Calibri"/>
          <w:kern w:val="2"/>
          <w:sz w:val="28"/>
          <w:szCs w:val="28"/>
        </w:rPr>
        <w:t>пп взр</w:t>
      </w:r>
      <w:proofErr w:type="gramEnd"/>
      <w:r w:rsidR="00E71D42">
        <w:rPr>
          <w:rFonts w:eastAsia="Calibri"/>
          <w:kern w:val="2"/>
          <w:sz w:val="28"/>
          <w:szCs w:val="28"/>
        </w:rPr>
        <w:t>ослого населения (в возрасте 18 лет и старше), в том числе работающих и неработающих, обучающихся в образовательных организациях по очной форме;</w:t>
      </w:r>
    </w:p>
    <w:p w:rsidR="00E71D42" w:rsidRDefault="00B40086" w:rsidP="00B40086">
      <w:pPr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- </w:t>
      </w:r>
      <w:r w:rsidR="00E71D42">
        <w:rPr>
          <w:rFonts w:eastAsia="Calibri"/>
          <w:kern w:val="2"/>
          <w:sz w:val="28"/>
          <w:szCs w:val="28"/>
        </w:rPr>
        <w:t>ежегодная диспансеризация пребывающих в стационарных организациях детей-сирот и детей, находящихся в трудной жизненной ситуации;</w:t>
      </w:r>
    </w:p>
    <w:p w:rsidR="00E71D42" w:rsidRDefault="00B40086" w:rsidP="00B40086">
      <w:pPr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- </w:t>
      </w:r>
      <w:r w:rsidR="00E71D42">
        <w:rPr>
          <w:rFonts w:eastAsia="Calibri"/>
          <w:kern w:val="2"/>
          <w:sz w:val="28"/>
          <w:szCs w:val="28"/>
        </w:rPr>
        <w:t>ежегодная диспансеризация детей-сирот и детей, оставшихся без 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E71D42" w:rsidRDefault="00B40086" w:rsidP="00B40086">
      <w:pPr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- </w:t>
      </w:r>
      <w:r w:rsidR="00E71D42">
        <w:rPr>
          <w:rFonts w:eastAsia="Calibri"/>
          <w:kern w:val="2"/>
          <w:sz w:val="28"/>
          <w:szCs w:val="28"/>
        </w:rPr>
        <w:t>ежегодные медицинские осмотры несовершеннолетних, в том числе при поступлении в образовательные организации и в период обучения в них;</w:t>
      </w:r>
    </w:p>
    <w:p w:rsidR="00E71D42" w:rsidRDefault="00B40086" w:rsidP="00B40086">
      <w:pPr>
        <w:jc w:val="both"/>
        <w:rPr>
          <w:rFonts w:eastAsia="Calibri"/>
          <w:kern w:val="2"/>
          <w:sz w:val="28"/>
          <w:szCs w:val="28"/>
        </w:rPr>
      </w:pPr>
      <w:proofErr w:type="gramStart"/>
      <w:r>
        <w:rPr>
          <w:rFonts w:eastAsia="Calibri"/>
          <w:kern w:val="2"/>
          <w:sz w:val="28"/>
          <w:szCs w:val="28"/>
        </w:rPr>
        <w:t xml:space="preserve">- </w:t>
      </w:r>
      <w:r w:rsidR="00E71D42">
        <w:rPr>
          <w:rFonts w:eastAsia="Calibri"/>
          <w:kern w:val="2"/>
          <w:sz w:val="28"/>
          <w:szCs w:val="28"/>
        </w:rPr>
        <w:t>ежегодная диспансеризация инвалидов Великой Отечественной войны и 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 противоправных действий),</w:t>
      </w:r>
      <w:r w:rsidR="00E71D42">
        <w:rPr>
          <w:rFonts w:eastAsia="Calibri"/>
          <w:kern w:val="2"/>
          <w:sz w:val="28"/>
          <w:szCs w:val="28"/>
          <w:lang w:eastAsia="en-US"/>
        </w:rPr>
        <w:t xml:space="preserve">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</w:t>
      </w:r>
      <w:proofErr w:type="gramEnd"/>
      <w:r w:rsidR="00E71D42">
        <w:rPr>
          <w:rFonts w:eastAsia="Calibri"/>
          <w:kern w:val="2"/>
          <w:sz w:val="28"/>
          <w:szCs w:val="28"/>
          <w:lang w:eastAsia="en-US"/>
        </w:rPr>
        <w:t xml:space="preserve"> действий), </w:t>
      </w:r>
      <w:r w:rsidR="00E71D42">
        <w:rPr>
          <w:rFonts w:eastAsia="Calibri"/>
          <w:kern w:val="2"/>
          <w:sz w:val="28"/>
          <w:szCs w:val="28"/>
        </w:rPr>
        <w:t>бывших несовершеннолетних узников концлагерей, гетто, других мест принудительного содержания, созданных фашистами и их союзниками в период</w:t>
      </w:r>
      <w:proofErr w:type="gramStart"/>
      <w:r w:rsidR="00E71D42">
        <w:rPr>
          <w:rFonts w:eastAsia="Calibri"/>
          <w:kern w:val="2"/>
          <w:sz w:val="28"/>
          <w:szCs w:val="28"/>
        </w:rPr>
        <w:t xml:space="preserve"> В</w:t>
      </w:r>
      <w:proofErr w:type="gramEnd"/>
      <w:r w:rsidR="00E71D42">
        <w:rPr>
          <w:rFonts w:eastAsia="Calibri"/>
          <w:kern w:val="2"/>
          <w:sz w:val="28"/>
          <w:szCs w:val="28"/>
        </w:rPr>
        <w:t>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 противоправных действий).</w:t>
      </w:r>
    </w:p>
    <w:p w:rsidR="00E71D42" w:rsidRDefault="00E71D42" w:rsidP="00B40086">
      <w:pPr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 </w:t>
      </w:r>
      <w:proofErr w:type="gramStart"/>
      <w:r>
        <w:rPr>
          <w:rFonts w:eastAsia="Calibri"/>
          <w:kern w:val="2"/>
          <w:sz w:val="28"/>
          <w:szCs w:val="28"/>
        </w:rPr>
        <w:t xml:space="preserve">Диспансеризация проводится бесплатно по полису ОМС в поликлинике по территориально-участковому принципу (по месту жительства (прикрепления). </w:t>
      </w:r>
      <w:proofErr w:type="gramEnd"/>
    </w:p>
    <w:p w:rsidR="00E71D42" w:rsidRDefault="00B40086" w:rsidP="00B40086">
      <w:pPr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2. </w:t>
      </w:r>
      <w:proofErr w:type="gramStart"/>
      <w:r w:rsidR="00E71D42">
        <w:rPr>
          <w:rFonts w:eastAsia="Calibri"/>
          <w:kern w:val="2"/>
          <w:sz w:val="28"/>
          <w:szCs w:val="28"/>
        </w:rPr>
        <w:t>Диспансеризация детей-сирот и детей, находящихся в трудной жизненной ситуации, пребывающих в стационарных организациях господдержки детства, а также детей-сирот и детей, оставшихся без попечения родителей, в том числе усыновленных (удочеренных), принятых под опеку (попечительство), в приемную или патронатную семью, проводится бесплатно по полису ОМС и может быть осуществлена как специалистами медицинской организации по территориальному принципу, так и специалистами областных медицинских организаций</w:t>
      </w:r>
      <w:proofErr w:type="gramEnd"/>
      <w:r w:rsidR="00E71D42">
        <w:rPr>
          <w:rFonts w:eastAsia="Calibri"/>
          <w:kern w:val="2"/>
          <w:sz w:val="28"/>
          <w:szCs w:val="28"/>
        </w:rPr>
        <w:t xml:space="preserve"> (мобильный модуль, бригады врачей-специалистов).</w:t>
      </w:r>
      <w:r w:rsidR="00E71D42">
        <w:rPr>
          <w:kern w:val="2"/>
          <w:sz w:val="28"/>
          <w:szCs w:val="28"/>
        </w:rPr>
        <w:t xml:space="preserve"> </w:t>
      </w:r>
    </w:p>
    <w:p w:rsidR="00E71D42" w:rsidRDefault="00E71D42" w:rsidP="00B4008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Диспансеризация проводится при наличии информированного добровольного согласия, данного с соблюдением требований, установленных законодательством.</w:t>
      </w:r>
    </w:p>
    <w:p w:rsidR="00E71D42" w:rsidRDefault="00E71D42" w:rsidP="00B40086">
      <w:pPr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 Диспансеризация проводится:</w:t>
      </w:r>
    </w:p>
    <w:p w:rsidR="00E71D42" w:rsidRDefault="00B40086" w:rsidP="00B40086">
      <w:pPr>
        <w:spacing w:line="235" w:lineRule="auto"/>
        <w:rPr>
          <w:rFonts w:eastAsia="Calibri"/>
          <w:kern w:val="2"/>
          <w:sz w:val="28"/>
          <w:szCs w:val="28"/>
        </w:rPr>
      </w:pPr>
      <w:proofErr w:type="gramStart"/>
      <w:r>
        <w:rPr>
          <w:rFonts w:eastAsia="Calibri"/>
          <w:kern w:val="2"/>
          <w:sz w:val="28"/>
          <w:szCs w:val="28"/>
        </w:rPr>
        <w:t xml:space="preserve">- </w:t>
      </w:r>
      <w:r w:rsidR="00E71D42">
        <w:rPr>
          <w:rFonts w:eastAsia="Calibri"/>
          <w:kern w:val="2"/>
          <w:sz w:val="28"/>
          <w:szCs w:val="28"/>
        </w:rPr>
        <w:t>врачами-терапевтами, врачами-специалистами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отделениях (кабинетах) медицинской профилактики, кабинетах (отделениях) доврачебной помощи поликлиник (врачебных амбулаториях, центрах общей врачебной практики (семейной медицины),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 значительном удалении.</w:t>
      </w:r>
      <w:proofErr w:type="gramEnd"/>
    </w:p>
    <w:p w:rsidR="00E71D42" w:rsidRDefault="00E71D42" w:rsidP="00B40086">
      <w:pPr>
        <w:spacing w:line="235" w:lineRule="auto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Перечень выполняемых при проведении диспансеризации клинико-лабораторных и лабораторно-диагностических методов исследований, осмотров врачами-специалистами (фельдшерами/акушерками) определяется в зависимости от возраста и пола гражданина и утверждается Министерством здравоохранения Российской Федерации.</w:t>
      </w:r>
    </w:p>
    <w:p w:rsidR="00E71D42" w:rsidRDefault="00E71D42" w:rsidP="00B40086">
      <w:pPr>
        <w:spacing w:line="235" w:lineRule="auto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Порядок проведения диспансеризации застрахованных граждан определяется нормативно-правовыми актами Российской Федерации. </w:t>
      </w:r>
    </w:p>
    <w:p w:rsidR="00E71D42" w:rsidRDefault="00E71D42" w:rsidP="00B40086">
      <w:pPr>
        <w:spacing w:line="228" w:lineRule="auto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 </w:t>
      </w:r>
      <w:r w:rsidR="00B40086">
        <w:rPr>
          <w:rFonts w:eastAsia="Calibri"/>
          <w:kern w:val="2"/>
          <w:sz w:val="28"/>
          <w:szCs w:val="28"/>
        </w:rPr>
        <w:t xml:space="preserve">3. </w:t>
      </w:r>
      <w:r>
        <w:rPr>
          <w:rFonts w:eastAsia="Calibri"/>
          <w:kern w:val="2"/>
          <w:sz w:val="28"/>
          <w:szCs w:val="28"/>
        </w:rPr>
        <w:t>Ежегодные медицинские профилактические осмотры проводятся детям с рождения до 17 лет включительно.</w:t>
      </w:r>
    </w:p>
    <w:p w:rsidR="00E71D42" w:rsidRDefault="00E71D42" w:rsidP="00B40086">
      <w:pPr>
        <w:spacing w:line="228" w:lineRule="auto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Порядок проведения медицинских профилактических осмотров несовершеннолетних в медицинских организациях, оказывающих первичную медико-санитарную помощь в Ростовской области, регламентируется приказом Министерства здравоохранения Российской Федерации.</w:t>
      </w:r>
    </w:p>
    <w:p w:rsidR="00E71D42" w:rsidRDefault="00E71D42" w:rsidP="00B40086">
      <w:pPr>
        <w:spacing w:line="228" w:lineRule="auto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Профилактические медицинские осмотры проводятся врачами-педиатрами, участковыми врачами-педиатрами, врачами-специалистами (с проведением лабораторных и функциональных методов исследования) в медицинских организациях, оказывающих первичную медико-санитарную помощь, в медицинских кабинетах (отделениях) в дошкольных образовательных организациях и общеобразовательных организациях (школы), а также медицинскими бригадами врачей-специалистов областных медицинских организаций.</w:t>
      </w:r>
    </w:p>
    <w:p w:rsidR="00E71D42" w:rsidRDefault="00E71D42" w:rsidP="00B40086">
      <w:pPr>
        <w:spacing w:line="228" w:lineRule="auto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Перечень выполняемых при проведении медицинских профилактических осмотров клинико-лабораторных и лабораторно-диагностических методов исследований, осмотров врачами-специалистами определяется приказом Министерства здравоохранения Российской Федерации.</w:t>
      </w:r>
    </w:p>
    <w:p w:rsidR="00E71D42" w:rsidRDefault="00B40086" w:rsidP="00B40086">
      <w:pPr>
        <w:spacing w:line="228" w:lineRule="auto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3. </w:t>
      </w:r>
      <w:r w:rsidR="00E71D42">
        <w:rPr>
          <w:rFonts w:eastAsia="Calibri"/>
          <w:kern w:val="2"/>
          <w:sz w:val="28"/>
          <w:szCs w:val="28"/>
        </w:rPr>
        <w:t>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проведению лечебных, реабилитационных и профилактических мероприятий.</w:t>
      </w:r>
    </w:p>
    <w:p w:rsidR="00E71D42" w:rsidRDefault="00E71D42" w:rsidP="00500F80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sectPr w:rsidR="00E71D42" w:rsidSect="00E8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42"/>
    <w:rsid w:val="00531322"/>
    <w:rsid w:val="00870EE9"/>
    <w:rsid w:val="008E41D6"/>
    <w:rsid w:val="00B40086"/>
    <w:rsid w:val="00E71D42"/>
    <w:rsid w:val="00E8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4427</Characters>
  <Application>Microsoft Office Word</Application>
  <DocSecurity>0</DocSecurity>
  <Lines>36</Lines>
  <Paragraphs>10</Paragraphs>
  <ScaleCrop>false</ScaleCrop>
  <Company>123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2019-04-08T08:23:00Z</dcterms:created>
  <dcterms:modified xsi:type="dcterms:W3CDTF">2019-04-08T08:23:00Z</dcterms:modified>
</cp:coreProperties>
</file>