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C9" w:rsidRDefault="002A1BC9" w:rsidP="0045634E">
      <w:pPr>
        <w:spacing w:after="0" w:line="240" w:lineRule="auto"/>
        <w:jc w:val="both"/>
        <w:rPr>
          <w:bCs/>
          <w:noProof/>
          <w:sz w:val="20"/>
          <w:szCs w:val="20"/>
        </w:rPr>
      </w:pPr>
      <w:bookmarkStart w:id="0" w:name="_GoBack"/>
      <w:bookmarkEnd w:id="0"/>
    </w:p>
    <w:p w:rsidR="002A1BC9" w:rsidRDefault="002A1BC9" w:rsidP="0045634E">
      <w:pPr>
        <w:spacing w:after="0" w:line="240" w:lineRule="auto"/>
        <w:jc w:val="both"/>
        <w:rPr>
          <w:bCs/>
          <w:noProof/>
          <w:sz w:val="20"/>
          <w:szCs w:val="20"/>
        </w:rPr>
      </w:pPr>
    </w:p>
    <w:p w:rsidR="002A1BC9" w:rsidRDefault="002A1BC9" w:rsidP="002A1BC9">
      <w:pPr>
        <w:jc w:val="center"/>
      </w:pPr>
    </w:p>
    <w:p w:rsidR="002A1BC9" w:rsidRDefault="002A1BC9" w:rsidP="002A1BC9">
      <w:pPr>
        <w:jc w:val="center"/>
      </w:pPr>
      <w:r>
        <w:t>Травма у ребёнка: какую ответственность несут родители?</w:t>
      </w:r>
    </w:p>
    <w:p w:rsidR="002A1BC9" w:rsidRDefault="002A1BC9" w:rsidP="002A1BC9">
      <w:pPr>
        <w:spacing w:after="0" w:line="240" w:lineRule="auto"/>
        <w:ind w:firstLine="426"/>
        <w:jc w:val="both"/>
      </w:pPr>
      <w:r>
        <w:t xml:space="preserve">Детство – это время активного исследования окружающего мира. Редко этот период обходится без падений, ушибов, а то и переломов. Зачастую такие ситуации происходят из-за родительского недосмотра. </w:t>
      </w:r>
    </w:p>
    <w:p w:rsidR="002A1BC9" w:rsidRDefault="002A1BC9" w:rsidP="002A1BC9">
      <w:pPr>
        <w:spacing w:after="0" w:line="240" w:lineRule="auto"/>
        <w:ind w:firstLine="426"/>
        <w:jc w:val="both"/>
      </w:pPr>
      <w:r>
        <w:t xml:space="preserve">В каких случаях родители несут ответственность за травмы своих детей? </w:t>
      </w:r>
    </w:p>
    <w:p w:rsidR="002A1BC9" w:rsidRDefault="002A1BC9" w:rsidP="002A1BC9">
      <w:pPr>
        <w:spacing w:after="0" w:line="240" w:lineRule="auto"/>
        <w:ind w:firstLine="426"/>
        <w:jc w:val="both"/>
      </w:pPr>
      <w:r w:rsidRPr="00402C9E">
        <w:t>Ст.38 Конституции РФ устанавливает равное право и обязанность родителей заботиться о детях и воспитывать их. Содержание прав и обязанностей родителей по воспитанию, образованию, защите прав и интересов детей, порядок выполнения родителями их обязанностей определяются ст.ст.63-65, 137, 147, 150, 152 Семейного кодекса РФ.</w:t>
      </w:r>
      <w:r>
        <w:t xml:space="preserve"> </w:t>
      </w:r>
      <w:r w:rsidRPr="00402C9E">
        <w:t>При осуществлении родительских прав родители не вправе причинять вред физическому и психическому здоровью детей, их нравственному развитию.</w:t>
      </w:r>
    </w:p>
    <w:p w:rsidR="002A1BC9" w:rsidRDefault="002A1BC9" w:rsidP="002A1BC9">
      <w:pPr>
        <w:spacing w:after="0" w:line="240" w:lineRule="auto"/>
        <w:ind w:firstLine="426"/>
        <w:jc w:val="both"/>
      </w:pPr>
      <w:r>
        <w:t xml:space="preserve"> «Все медицинские работники – будь то сотрудники скорой помощи, врачи приёмного покоя больницы или поликлиники по закону должны сообщать в органы полиции даже при подозрении на противоправные действия в отношении ребёнка».</w:t>
      </w:r>
    </w:p>
    <w:p w:rsidR="002A1BC9" w:rsidRDefault="002A1BC9" w:rsidP="002A1BC9">
      <w:pPr>
        <w:spacing w:after="0" w:line="240" w:lineRule="auto"/>
        <w:ind w:firstLine="426"/>
        <w:jc w:val="both"/>
      </w:pPr>
      <w:r>
        <w:t>В подобных ситуациях врачи не могут, да и не имеют права верить родителям на слово, когда те говорят, что подобные случаи произошли случайно и никакого злого умысла не было. Если есть факт причинения вреда здоровью ребенка, то медики обязаны поставить соответствующую отметку в истории болезни и направить информацию полицейским, которые должны будут разобраться в обстоятельствах произошедшего.</w:t>
      </w:r>
    </w:p>
    <w:p w:rsidR="002A1BC9" w:rsidRDefault="002A1BC9" w:rsidP="002A1BC9">
      <w:pPr>
        <w:spacing w:after="0" w:line="240" w:lineRule="auto"/>
        <w:ind w:firstLine="426"/>
        <w:jc w:val="both"/>
      </w:pPr>
      <w:r>
        <w:t>Закон на стороне ребёнка.</w:t>
      </w:r>
    </w:p>
    <w:p w:rsidR="002A1BC9" w:rsidRDefault="002A1BC9" w:rsidP="002A1BC9">
      <w:pPr>
        <w:spacing w:after="0" w:line="240" w:lineRule="auto"/>
        <w:ind w:firstLine="426"/>
        <w:jc w:val="both"/>
      </w:pPr>
      <w:r>
        <w:t>В 2012 году Министерством здравоохранения и социального развития был издан приказ №565н «Об утверждении Порядка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действий» (Зарегистрировано в Минюсте России 25.07.2012 N 25004), который чётко прописывает ситуации, при которых врачи обязаны передать информацию в полицию. В его перечень входят огнестрельные ранения, любые поражения электрическим током, травмы, полученные в результате взрывов. Сюда же относятся происшествия, связанные с воздействием высоких и низких температур, а также с перепадами барометрического давления. Врачи обязаны сообщить о любых колотых, резаных, колото-резаных и рваных ранах, переломах костей, гематомах, в том числе внутренних органов, а также ушибах мягких тканей. В обязательном порядке информация передаётся при истощении, обнаружении сотрясения головного мозга, механической асфиксии, а также при состояниях, вызванных воздействием токсичных, ядовитых и психотропных веществ. Приказом предписано обязательное уведомление полиции при любых признаках изнасилования и (или) иных насильственных действий сексуального характера, а также при обнаружении факта проведения вмешательства с целью искусственного прерывания беременности (аборта) вне медицинской организации, имеющей соответствующую лицензию.</w:t>
      </w:r>
    </w:p>
    <w:p w:rsidR="002A1BC9" w:rsidRDefault="002A1BC9" w:rsidP="002A1BC9">
      <w:pPr>
        <w:spacing w:after="0" w:line="240" w:lineRule="auto"/>
        <w:ind w:firstLine="426"/>
        <w:jc w:val="both"/>
      </w:pPr>
      <w:r>
        <w:t xml:space="preserve">Иными словами, врачи обязаны информировать полицию во всех случаях, когда есть хотя бы подозрение на умышленное причинение вреда здоровью или </w:t>
      </w:r>
    </w:p>
    <w:p w:rsidR="002A1BC9" w:rsidRDefault="002A1BC9" w:rsidP="002A1BC9">
      <w:pPr>
        <w:spacing w:after="0" w:line="240" w:lineRule="auto"/>
        <w:ind w:firstLine="426"/>
        <w:jc w:val="both"/>
      </w:pPr>
    </w:p>
    <w:p w:rsidR="002A1BC9" w:rsidRDefault="002A1BC9" w:rsidP="002A1BC9">
      <w:pPr>
        <w:spacing w:after="0" w:line="240" w:lineRule="auto"/>
        <w:ind w:firstLine="426"/>
        <w:jc w:val="both"/>
      </w:pPr>
    </w:p>
    <w:p w:rsidR="002A1BC9" w:rsidRDefault="002A1BC9" w:rsidP="002A1BC9">
      <w:pPr>
        <w:spacing w:after="0" w:line="240" w:lineRule="auto"/>
        <w:jc w:val="both"/>
      </w:pPr>
      <w:r>
        <w:t>есть какие-то основания полагать, что травма произошла в результате противоправных действий в отношении ребёнка.</w:t>
      </w:r>
    </w:p>
    <w:p w:rsidR="002A1BC9" w:rsidRDefault="002A1BC9" w:rsidP="002A1BC9">
      <w:pPr>
        <w:spacing w:after="0" w:line="240" w:lineRule="auto"/>
        <w:ind w:firstLine="426"/>
        <w:jc w:val="both"/>
      </w:pPr>
      <w:r>
        <w:t>В подобных ситуациях медицинские работники должны передать информацию в УМВД города по месту жительства пострадавшего ребёнка или по месту, где была получена травма. После этого полицейские разбираются – имел ли место банальный недосмотр или ребёнку причинили вред намеренно.</w:t>
      </w:r>
    </w:p>
    <w:p w:rsidR="002A1BC9" w:rsidRDefault="002A1BC9" w:rsidP="002A1BC9">
      <w:pPr>
        <w:spacing w:after="0" w:line="240" w:lineRule="auto"/>
        <w:ind w:firstLine="426"/>
        <w:jc w:val="both"/>
      </w:pPr>
      <w:r>
        <w:t xml:space="preserve">Если травма была получена случайно из-за недогляда родителей, то выносится отказной материал. Если вина родителей подтверждается – например, в случаях, когда травма у ребёнка произошла из-за того, что взрослые оставили его одного, то родители привлекаются к административной ответственности по статье 5.35 КоАП РФ. </w:t>
      </w:r>
      <w:r w:rsidRPr="002D6950">
        <w:t>Статья 5.35. Кодекса об административных правонарушениях РФ гласит: «Неисполнение родителями или иными законными представителями несовершеннолетних обязанностей по содержанию и воспитанию несовершеннолетних» гласит, что «неисполнение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– влечет предупреждение или наложение административного штрафа в размере от 100 до 500 рублей»</w:t>
      </w:r>
      <w:r>
        <w:t>, после чего данный протокол рассматривается комиссией по делам несовершеннолетних. По итогу выносится либо предупреждение, либо штраф.</w:t>
      </w:r>
    </w:p>
    <w:p w:rsidR="002A1BC9" w:rsidRDefault="002A1BC9" w:rsidP="002A1BC9">
      <w:pPr>
        <w:spacing w:after="0" w:line="240" w:lineRule="auto"/>
        <w:ind w:firstLine="426"/>
        <w:jc w:val="both"/>
      </w:pPr>
      <w:r>
        <w:t>Бывают случаи, когда родители привлекаются и к уголовной ответственности. Причина – совершение преступления в отношении ребёнка. В таких ситуациях родители, как правило, пытаются солгать следствию – например, говорят, что травмы ребёнок получил вследствие падения с табуретки. Если доказывается, что падения не было, а ребёнку нанесли травмы умышленно, то, в зависимости от тяжести телесных повреждений, возбуждается уголовное дело.</w:t>
      </w:r>
    </w:p>
    <w:p w:rsidR="002A1BC9" w:rsidRDefault="002A1BC9" w:rsidP="002A1BC9">
      <w:pPr>
        <w:spacing w:after="0" w:line="240" w:lineRule="auto"/>
        <w:ind w:firstLine="426"/>
        <w:jc w:val="both"/>
      </w:pPr>
      <w:r>
        <w:t xml:space="preserve">О проблеме родительского недосмотра. </w:t>
      </w:r>
    </w:p>
    <w:p w:rsidR="002A1BC9" w:rsidRDefault="002A1BC9" w:rsidP="002A1BC9">
      <w:pPr>
        <w:spacing w:after="0" w:line="240" w:lineRule="auto"/>
        <w:ind w:firstLine="426"/>
        <w:jc w:val="both"/>
      </w:pPr>
      <w:r>
        <w:t xml:space="preserve">«70-75% всех случаев ожогов пищевода бытовой химией – это классический недосмотр,  родители всегда говорят: «Ой, я только на секундочку отвернулась, а он выпил!» Часто встречаются случаи, когда бабушка забывает лекарства типа клофелина или </w:t>
      </w:r>
      <w:proofErr w:type="spellStart"/>
      <w:r>
        <w:t>феназепама</w:t>
      </w:r>
      <w:proofErr w:type="spellEnd"/>
      <w:r>
        <w:t xml:space="preserve"> на столе или мама оставляет гормональные таблетки в доступном месте. У нас даже бывают ситуации повторных приездов ребёнка с отравлениями. Всё это происходит исключительно из-за невнимательности родителей!».</w:t>
      </w:r>
    </w:p>
    <w:p w:rsidR="002A1BC9" w:rsidRDefault="002A1BC9" w:rsidP="002A1BC9">
      <w:pPr>
        <w:spacing w:after="0" w:line="240" w:lineRule="auto"/>
        <w:ind w:firstLine="426"/>
        <w:jc w:val="both"/>
      </w:pPr>
      <w:r>
        <w:t>По словам врачей, маленьких детей всё чаще привозят в больницу после отравления сосудосуживающими препаратами, бытовой химией, марганцовокислым калием (KMnO4);противозачаточными таблетками.</w:t>
      </w:r>
    </w:p>
    <w:p w:rsidR="002A1BC9" w:rsidRDefault="002A1BC9" w:rsidP="002A1BC9">
      <w:pPr>
        <w:spacing w:after="0" w:line="240" w:lineRule="auto"/>
        <w:ind w:firstLine="426"/>
        <w:jc w:val="both"/>
      </w:pPr>
      <w:r>
        <w:t xml:space="preserve">Врачи очень часто сталкиваемся с последствиями применения сосудосуживающих препаратов типа </w:t>
      </w:r>
      <w:proofErr w:type="spellStart"/>
      <w:r>
        <w:t>нафтизина</w:t>
      </w:r>
      <w:proofErr w:type="spellEnd"/>
      <w:r>
        <w:t xml:space="preserve"> и </w:t>
      </w:r>
      <w:proofErr w:type="spellStart"/>
      <w:r>
        <w:t>санорина</w:t>
      </w:r>
      <w:proofErr w:type="spellEnd"/>
      <w:r>
        <w:t>. Все эти лекарства необходимо применять очень осторожно и только в самых крайних случаях, так как у малышей даже на стандартную детскую дозу может быть передозировка!»</w:t>
      </w:r>
    </w:p>
    <w:p w:rsidR="002A1BC9" w:rsidRDefault="002A1BC9" w:rsidP="002A1BC9">
      <w:pPr>
        <w:spacing w:after="0" w:line="240" w:lineRule="auto"/>
        <w:ind w:firstLine="426"/>
        <w:jc w:val="both"/>
      </w:pPr>
      <w:r>
        <w:t>Ещё одна боль для врачей приёмного покоя начинается летом, когда привозят детей, выпавших из окон. У медиков даже есть термин, которым они называют таких ребятишек – «летуны». Последствия таких падений, как правило, трагичны: если ребёнок выживает, то он чаще всего становится инвалидом.</w:t>
      </w:r>
    </w:p>
    <w:p w:rsidR="002A1BC9" w:rsidRDefault="002A1BC9" w:rsidP="002A1BC9">
      <w:pPr>
        <w:spacing w:after="0" w:line="240" w:lineRule="auto"/>
        <w:ind w:firstLine="426"/>
        <w:jc w:val="both"/>
      </w:pPr>
      <w:r>
        <w:t xml:space="preserve">Врачи говорят, что год от года количество детских травм, произошедших по недосмотру родителей, неуклонно растёт. Падает и родительская дисциплина, </w:t>
      </w:r>
    </w:p>
    <w:p w:rsidR="002A1BC9" w:rsidRDefault="002A1BC9" w:rsidP="002A1BC9">
      <w:pPr>
        <w:spacing w:after="0" w:line="240" w:lineRule="auto"/>
        <w:ind w:firstLine="426"/>
        <w:jc w:val="both"/>
      </w:pPr>
    </w:p>
    <w:p w:rsidR="002A1BC9" w:rsidRDefault="002A1BC9" w:rsidP="002A1BC9">
      <w:pPr>
        <w:spacing w:after="0" w:line="240" w:lineRule="auto"/>
        <w:ind w:firstLine="426"/>
        <w:jc w:val="both"/>
      </w:pPr>
    </w:p>
    <w:p w:rsidR="002A1BC9" w:rsidRDefault="002A1BC9" w:rsidP="002A1BC9">
      <w:pPr>
        <w:spacing w:after="0" w:line="240" w:lineRule="auto"/>
        <w:ind w:firstLine="426"/>
        <w:jc w:val="both"/>
      </w:pPr>
    </w:p>
    <w:p w:rsidR="002A1BC9" w:rsidRDefault="002A1BC9" w:rsidP="002A1BC9">
      <w:pPr>
        <w:spacing w:after="0" w:line="240" w:lineRule="auto"/>
        <w:ind w:firstLine="426"/>
        <w:jc w:val="both"/>
      </w:pPr>
    </w:p>
    <w:p w:rsidR="002A1BC9" w:rsidRDefault="002A1BC9" w:rsidP="002A1BC9">
      <w:pPr>
        <w:spacing w:after="0" w:line="240" w:lineRule="auto"/>
        <w:jc w:val="both"/>
      </w:pPr>
      <w:r>
        <w:t>родители очень часто готовы обвинить в травме своего ребёнка кого угодно – начиная от врача и заканчивая погодой, но только не себя!</w:t>
      </w:r>
    </w:p>
    <w:p w:rsidR="002A1BC9" w:rsidRDefault="002A1BC9" w:rsidP="002A1BC9">
      <w:pPr>
        <w:spacing w:after="0" w:line="240" w:lineRule="auto"/>
        <w:ind w:firstLine="426"/>
        <w:jc w:val="both"/>
      </w:pPr>
      <w:r>
        <w:t xml:space="preserve"> Врачи считают, что нужно ужесточить административную ответственность в случаях явного недосмотра за ребенком. Один из самых тяжёлых примеров – выпадение детей из окон. В таких случаях в статью 5.35 КоАП можно внести дополнения, которые будут подразумевать ответственность за подобную халатность! Кроме этого, можно ввести специальные инструктажи ещё в период беременности женщины. Они должны знать, к чему может привести забытая на полу пуговица, которую ребёнок может проглотить или оставленное открытым окно в комнате, где находится малыш. Ведь на сегодняшний день такие случаи даже по административному кодексу не наказываются, не говоря уже об уголовном.</w:t>
      </w:r>
    </w:p>
    <w:p w:rsidR="002A1BC9" w:rsidRDefault="002A1BC9" w:rsidP="002A1BC9">
      <w:pPr>
        <w:spacing w:after="0" w:line="240" w:lineRule="auto"/>
        <w:ind w:firstLine="426"/>
        <w:jc w:val="both"/>
      </w:pPr>
      <w:r>
        <w:t>Чтобы избежать случаев недосмотра, врачи рекомендует родителям не только прятать в недоступное место все опасные вещества, но и в обязательном порядке воспитывать детей: объяснять им, что хорошо, а что плохо и какие последствия могут случиться, если эти правила нарушать. Если травмы всё же не удалось избежать, то необходимо понять и принять, что это, прежде всего, ответственность родителей и теперь следует довериться врачам и не мешать спасать их же ребёнка.</w:t>
      </w:r>
    </w:p>
    <w:p w:rsidR="002A1BC9" w:rsidRDefault="002A1BC9" w:rsidP="002A1BC9">
      <w:pPr>
        <w:spacing w:after="0" w:line="240" w:lineRule="auto"/>
        <w:ind w:firstLine="426"/>
        <w:jc w:val="both"/>
      </w:pPr>
      <w:r>
        <w:t>В результате проведенного анализа детского травматизма по городу Шахты за летний период текущего года, причиной травм явилось:</w:t>
      </w:r>
    </w:p>
    <w:p w:rsidR="002A1BC9" w:rsidRDefault="002A1BC9" w:rsidP="002A1BC9">
      <w:pPr>
        <w:spacing w:after="0" w:line="240" w:lineRule="auto"/>
        <w:ind w:firstLine="426"/>
        <w:jc w:val="both"/>
      </w:pPr>
      <w:r>
        <w:t>- падения с высоты (из окон, с дерева, стога сена, со стола) – 4, из них 1 случай со смертельным исходом;</w:t>
      </w:r>
    </w:p>
    <w:p w:rsidR="002A1BC9" w:rsidRDefault="002A1BC9" w:rsidP="002A1BC9">
      <w:pPr>
        <w:spacing w:after="0" w:line="240" w:lineRule="auto"/>
        <w:ind w:firstLine="426"/>
        <w:jc w:val="both"/>
      </w:pPr>
      <w:r>
        <w:t>- ДТП – 1;</w:t>
      </w:r>
    </w:p>
    <w:p w:rsidR="002A1BC9" w:rsidRDefault="002A1BC9" w:rsidP="002A1BC9">
      <w:pPr>
        <w:spacing w:after="0" w:line="240" w:lineRule="auto"/>
        <w:ind w:firstLine="426"/>
        <w:jc w:val="both"/>
      </w:pPr>
      <w:r>
        <w:t xml:space="preserve">- термические ожоги – 3; </w:t>
      </w:r>
    </w:p>
    <w:p w:rsidR="002A1BC9" w:rsidRDefault="002A1BC9" w:rsidP="002A1BC9">
      <w:pPr>
        <w:spacing w:after="0" w:line="240" w:lineRule="auto"/>
        <w:ind w:firstLine="426"/>
        <w:jc w:val="both"/>
      </w:pPr>
      <w:r>
        <w:t>- побои – 1;</w:t>
      </w:r>
    </w:p>
    <w:p w:rsidR="002A1BC9" w:rsidRDefault="002A1BC9" w:rsidP="002A1BC9">
      <w:pPr>
        <w:spacing w:after="0" w:line="240" w:lineRule="auto"/>
        <w:ind w:firstLine="426"/>
        <w:jc w:val="both"/>
      </w:pPr>
      <w:r>
        <w:t xml:space="preserve">- игры – 1. </w:t>
      </w:r>
    </w:p>
    <w:p w:rsidR="002A1BC9" w:rsidRDefault="002A1BC9" w:rsidP="002A1BC9">
      <w:pPr>
        <w:spacing w:after="0" w:line="240" w:lineRule="auto"/>
        <w:ind w:firstLine="426"/>
        <w:jc w:val="both"/>
      </w:pPr>
      <w:r>
        <w:t>В заключение хочется привести слова одного из самых известных детских докторов России – Леонида Рошаля, директора НИИ неотложной детской хирургии и травматологии: «Законом должно стать в каждом доме: Родители ответственны за всё, что происходит с их ребёнком, независимо от того, сколько ему лет».</w:t>
      </w:r>
    </w:p>
    <w:p w:rsidR="002A1BC9" w:rsidRDefault="002A1BC9" w:rsidP="002A1BC9">
      <w:pPr>
        <w:spacing w:after="0" w:line="240" w:lineRule="auto"/>
        <w:ind w:firstLine="426"/>
        <w:jc w:val="both"/>
      </w:pPr>
      <w:r>
        <w:t>Если родители всегда будут помнить, что за своего ребёнка они сами несут ответственность, то уровень детского травматизма уменьшится в разы, а дети будут расти более здоровыми и крепкими!</w:t>
      </w:r>
    </w:p>
    <w:p w:rsidR="002A1BC9" w:rsidRDefault="002A1BC9" w:rsidP="002A1BC9">
      <w:pPr>
        <w:spacing w:after="0" w:line="240" w:lineRule="auto"/>
        <w:ind w:firstLine="426"/>
        <w:jc w:val="both"/>
      </w:pPr>
    </w:p>
    <w:p w:rsidR="002A1BC9" w:rsidRDefault="002A1BC9" w:rsidP="002A1BC9">
      <w:pPr>
        <w:spacing w:after="0" w:line="240" w:lineRule="auto"/>
        <w:jc w:val="both"/>
        <w:rPr>
          <w:bCs/>
          <w:noProof/>
          <w:sz w:val="20"/>
          <w:szCs w:val="20"/>
        </w:rPr>
      </w:pPr>
    </w:p>
    <w:p w:rsidR="002A1BC9" w:rsidRPr="002A1BC9" w:rsidRDefault="002A1BC9" w:rsidP="0045634E">
      <w:pPr>
        <w:spacing w:after="0" w:line="240" w:lineRule="auto"/>
        <w:jc w:val="both"/>
        <w:rPr>
          <w:rFonts w:eastAsia="Times New Roman"/>
          <w:bCs/>
          <w:noProof/>
          <w:sz w:val="24"/>
          <w:szCs w:val="20"/>
          <w:lang w:eastAsia="ru-RU"/>
        </w:rPr>
      </w:pPr>
    </w:p>
    <w:sectPr w:rsidR="002A1BC9" w:rsidRPr="002A1BC9" w:rsidSect="0011155D"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8B"/>
    <w:rsid w:val="00067888"/>
    <w:rsid w:val="001112C5"/>
    <w:rsid w:val="0011155D"/>
    <w:rsid w:val="001B55E3"/>
    <w:rsid w:val="00207A9B"/>
    <w:rsid w:val="00214E00"/>
    <w:rsid w:val="002A1BC9"/>
    <w:rsid w:val="002D543B"/>
    <w:rsid w:val="003738B7"/>
    <w:rsid w:val="004133F4"/>
    <w:rsid w:val="00424404"/>
    <w:rsid w:val="0045634E"/>
    <w:rsid w:val="004E3301"/>
    <w:rsid w:val="004F3AAD"/>
    <w:rsid w:val="005B7EC4"/>
    <w:rsid w:val="00624DC9"/>
    <w:rsid w:val="00644634"/>
    <w:rsid w:val="00647255"/>
    <w:rsid w:val="006B2AFC"/>
    <w:rsid w:val="006F65C5"/>
    <w:rsid w:val="00752805"/>
    <w:rsid w:val="0082730A"/>
    <w:rsid w:val="00854D4D"/>
    <w:rsid w:val="008C3281"/>
    <w:rsid w:val="00910A25"/>
    <w:rsid w:val="009C2D0E"/>
    <w:rsid w:val="009D3F01"/>
    <w:rsid w:val="00A740D2"/>
    <w:rsid w:val="00B14E2C"/>
    <w:rsid w:val="00B41718"/>
    <w:rsid w:val="00C14C9B"/>
    <w:rsid w:val="00C44F95"/>
    <w:rsid w:val="00DF64B0"/>
    <w:rsid w:val="00F87B8B"/>
    <w:rsid w:val="00FA03FA"/>
    <w:rsid w:val="00FA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EE839-C76C-44A4-99A2-942D1D5B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Agai</dc:creator>
  <cp:keywords/>
  <dc:description/>
  <cp:lastModifiedBy>1</cp:lastModifiedBy>
  <cp:revision>7</cp:revision>
  <cp:lastPrinted>2017-08-23T11:51:00Z</cp:lastPrinted>
  <dcterms:created xsi:type="dcterms:W3CDTF">2017-08-23T11:51:00Z</dcterms:created>
  <dcterms:modified xsi:type="dcterms:W3CDTF">2017-08-25T07:13:00Z</dcterms:modified>
</cp:coreProperties>
</file>